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P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«б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CC23EB" w:rsidRDefault="00F75FF5" w:rsidP="00F75FF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 w:rsidRPr="00CC23EB">
        <w:rPr>
          <w:rFonts w:ascii="Times New Roman" w:hAnsi="Times New Roman"/>
          <w:noProof/>
          <w:sz w:val="16"/>
          <w:szCs w:val="16"/>
          <w:lang w:eastAsia="ru-RU"/>
        </w:rPr>
        <w:t>программы</w:t>
      </w:r>
      <w:r w:rsidR="00A63696" w:rsidRPr="00CC23EB">
        <w:rPr>
          <w:rFonts w:ascii="Times New Roman" w:hAnsi="Times New Roman"/>
          <w:noProof/>
          <w:sz w:val="16"/>
          <w:szCs w:val="16"/>
          <w:lang w:eastAsia="ru-RU"/>
        </w:rPr>
        <w:t xml:space="preserve"> «Живопись»</w:t>
      </w:r>
      <w:r w:rsidR="00FF0D80" w:rsidRPr="00CC23EB">
        <w:rPr>
          <w:rFonts w:ascii="Times New Roman" w:hAnsi="Times New Roman"/>
          <w:noProof/>
          <w:sz w:val="16"/>
          <w:szCs w:val="16"/>
          <w:lang w:eastAsia="ru-RU"/>
        </w:rPr>
        <w:t>,</w:t>
      </w:r>
      <w:r w:rsidR="00196DAC" w:rsidRPr="00CC23EB">
        <w:rPr>
          <w:rFonts w:ascii="Times New Roman" w:hAnsi="Times New Roman"/>
          <w:noProof/>
          <w:sz w:val="16"/>
          <w:szCs w:val="16"/>
          <w:lang w:eastAsia="ru-RU"/>
        </w:rPr>
        <w:t>«</w:t>
      </w:r>
      <w:r w:rsidR="008A2E97" w:rsidRPr="00CC23EB">
        <w:rPr>
          <w:rFonts w:ascii="Times New Roman" w:hAnsi="Times New Roman"/>
          <w:noProof/>
          <w:sz w:val="16"/>
          <w:szCs w:val="16"/>
          <w:lang w:eastAsia="ru-RU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понедельник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8C27A7" w:rsidTr="008C27A7">
        <w:tc>
          <w:tcPr>
            <w:tcW w:w="1101" w:type="dxa"/>
          </w:tcPr>
          <w:p w:rsidR="00F75FF5" w:rsidRPr="008C27A7" w:rsidRDefault="00F75FF5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8C27A7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8C27A7" w:rsidTr="008C27A7">
        <w:tc>
          <w:tcPr>
            <w:tcW w:w="1101" w:type="dxa"/>
          </w:tcPr>
          <w:p w:rsidR="00F75FF5" w:rsidRPr="008C27A7" w:rsidRDefault="00524764" w:rsidP="008C27A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8" w:type="dxa"/>
          </w:tcPr>
          <w:p w:rsidR="00F75FF5" w:rsidRPr="008C27A7" w:rsidRDefault="00A63696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8C27A7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524764" w:rsidRPr="00852CAF" w:rsidRDefault="00852CAF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11.05.20.</w:t>
            </w:r>
          </w:p>
        </w:tc>
        <w:tc>
          <w:tcPr>
            <w:tcW w:w="4146" w:type="dxa"/>
          </w:tcPr>
          <w:p w:rsidR="00397E8A" w:rsidRPr="008C27A7" w:rsidRDefault="00397E8A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53F90">
              <w:rPr>
                <w:rFonts w:ascii="Times New Roman" w:hAnsi="Times New Roman"/>
                <w:b/>
                <w:sz w:val="16"/>
                <w:szCs w:val="16"/>
              </w:rPr>
              <w:t xml:space="preserve"> Натюрморт. Декоративное решение. бумагаА3.Гуашь.</w:t>
            </w:r>
            <w:r w:rsidR="00FD2241">
              <w:rPr>
                <w:rFonts w:ascii="Times New Roman" w:hAnsi="Times New Roman"/>
                <w:b/>
                <w:sz w:val="16"/>
                <w:szCs w:val="16"/>
              </w:rPr>
              <w:t xml:space="preserve"> 9 уроков. Итоговая.</w:t>
            </w:r>
          </w:p>
          <w:p w:rsidR="00A63696" w:rsidRPr="008C27A7" w:rsidRDefault="00852CAF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>-й</w:t>
            </w:r>
            <w:r w:rsidR="00EE4DE0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>урок</w:t>
            </w:r>
            <w:r w:rsidR="001515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1515A0">
              <w:rPr>
                <w:rFonts w:ascii="Times New Roman" w:hAnsi="Times New Roman"/>
                <w:sz w:val="16"/>
                <w:szCs w:val="16"/>
              </w:rPr>
              <w:t>Продумать цветовое решение натюрморта.</w:t>
            </w:r>
            <w:r w:rsidR="00FD22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</w:t>
            </w:r>
            <w:r w:rsidR="001515A0">
              <w:rPr>
                <w:rFonts w:ascii="Times New Roman" w:hAnsi="Times New Roman"/>
                <w:sz w:val="16"/>
                <w:szCs w:val="16"/>
              </w:rPr>
              <w:t xml:space="preserve"> урок. Вести работу от темного к светлому.</w:t>
            </w:r>
          </w:p>
          <w:p w:rsidR="00F75FF5" w:rsidRPr="008C27A7" w:rsidRDefault="00852CAF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35932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 w:rsidR="00235932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15A0">
              <w:rPr>
                <w:rFonts w:ascii="Times New Roman" w:hAnsi="Times New Roman"/>
                <w:sz w:val="16"/>
                <w:szCs w:val="16"/>
              </w:rPr>
              <w:t>Обратить внимание на трактовку формы предметов---не за счет светотени, а за счет изменения ЦВЕТА.</w:t>
            </w:r>
          </w:p>
          <w:p w:rsidR="00212439" w:rsidRPr="008C27A7" w:rsidRDefault="00306C68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ЗАДАЧА. Написать композицию натюрморта, используя плоскостно-декоративное решение.</w:t>
            </w:r>
            <w:r w:rsidR="00AE1438">
              <w:rPr>
                <w:rFonts w:ascii="Times New Roman" w:hAnsi="Times New Roman"/>
                <w:sz w:val="16"/>
                <w:szCs w:val="16"/>
              </w:rPr>
              <w:t xml:space="preserve"> Обратить внимание на КОЛОРИТ--общее цветовое состояние.</w:t>
            </w:r>
          </w:p>
          <w:p w:rsidR="008E06DA" w:rsidRPr="008C27A7" w:rsidRDefault="008E06DA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4E6CEB" w:rsidRPr="008C27A7" w:rsidRDefault="004E6CEB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8C27A7" w:rsidRDefault="006E386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8C27A7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8C27A7" w:rsidRDefault="00C4252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8C27A7" w:rsidTr="008C27A7">
        <w:tc>
          <w:tcPr>
            <w:tcW w:w="11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D178D1" w:rsidRPr="008C27A7" w:rsidRDefault="00852CAF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11.05.20.</w:t>
            </w:r>
          </w:p>
        </w:tc>
        <w:tc>
          <w:tcPr>
            <w:tcW w:w="4146" w:type="dxa"/>
          </w:tcPr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453F90">
              <w:rPr>
                <w:rFonts w:ascii="Times New Roman" w:hAnsi="Times New Roman"/>
                <w:b/>
                <w:sz w:val="16"/>
                <w:szCs w:val="16"/>
              </w:rPr>
              <w:t xml:space="preserve"> Натюрморт. Декоративное решение. бумагаА3.Гуашь.</w:t>
            </w:r>
            <w:r w:rsidR="001156C2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2241">
              <w:rPr>
                <w:rFonts w:ascii="Times New Roman" w:hAnsi="Times New Roman"/>
                <w:b/>
                <w:sz w:val="16"/>
                <w:szCs w:val="16"/>
              </w:rPr>
              <w:t>9 уроков</w:t>
            </w:r>
            <w:r w:rsidR="00B86603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FD2241">
              <w:rPr>
                <w:rFonts w:ascii="Times New Roman" w:hAnsi="Times New Roman"/>
                <w:b/>
                <w:sz w:val="16"/>
                <w:szCs w:val="16"/>
              </w:rPr>
              <w:t>Итоговая.</w:t>
            </w:r>
          </w:p>
          <w:p w:rsidR="00D178D1" w:rsidRPr="008C27A7" w:rsidRDefault="001515A0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B86603">
              <w:rPr>
                <w:rFonts w:ascii="Times New Roman" w:hAnsi="Times New Roman"/>
                <w:sz w:val="16"/>
                <w:szCs w:val="16"/>
              </w:rPr>
              <w:t xml:space="preserve">. Продумать цветовое решение натюрморта. </w:t>
            </w:r>
          </w:p>
          <w:p w:rsidR="00D178D1" w:rsidRPr="008C27A7" w:rsidRDefault="00B86603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B1A5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Вести работу от темного к светлому.</w:t>
            </w:r>
            <w:r w:rsidR="001B1A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78D1" w:rsidRPr="008C27A7" w:rsidRDefault="00B86603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  <w:r w:rsidR="001B1A5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-й урок.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Обратить внимание на трактовку формы предметов---не за счет светотени, а за счет изменения ЦВЕТА.</w:t>
            </w:r>
          </w:p>
          <w:p w:rsidR="00D178D1" w:rsidRPr="008C27A7" w:rsidRDefault="001B1A5A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ЗАДАЧА. Написать  композицию натюрморта, используя  плоскостно-декоративное решение. Обратить внимание на КОЛОРИТ--общее цветовое состояние.</w:t>
            </w:r>
          </w:p>
        </w:tc>
        <w:tc>
          <w:tcPr>
            <w:tcW w:w="255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8C27A7" w:rsidRDefault="00C4252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D178D1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8C27A7" w:rsidTr="008C27A7">
        <w:tc>
          <w:tcPr>
            <w:tcW w:w="1101" w:type="dxa"/>
          </w:tcPr>
          <w:p w:rsidR="00212439" w:rsidRPr="008C27A7" w:rsidRDefault="00212439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3 «б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212439" w:rsidRPr="008C27A7" w:rsidRDefault="00852CAF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11.05.20.</w:t>
            </w:r>
          </w:p>
        </w:tc>
        <w:tc>
          <w:tcPr>
            <w:tcW w:w="4146" w:type="dxa"/>
          </w:tcPr>
          <w:p w:rsidR="00212439" w:rsidRPr="004C449E" w:rsidRDefault="002F315F" w:rsidP="00C91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Тема. Натюрморт на ограниченную палитру красок. </w:t>
            </w:r>
            <w:r w:rsidR="00221D22">
              <w:rPr>
                <w:b/>
                <w:sz w:val="16"/>
                <w:szCs w:val="16"/>
              </w:rPr>
              <w:t xml:space="preserve">ИТОГОВАЯ. </w:t>
            </w:r>
            <w:r>
              <w:rPr>
                <w:b/>
                <w:sz w:val="16"/>
                <w:szCs w:val="16"/>
              </w:rPr>
              <w:t>бумага А3. Гуашь.  Поставить натюрморт из 3-х</w:t>
            </w:r>
            <w:r w:rsidR="00DA07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предметов, ограниченных по цвету.(Белый, Черный, Серый, Коричневый). Нарисовать карандашом.</w:t>
            </w:r>
            <w:r w:rsidR="00DA074D">
              <w:rPr>
                <w:b/>
                <w:sz w:val="16"/>
                <w:szCs w:val="16"/>
              </w:rPr>
              <w:t xml:space="preserve"> ЗАДАЧА. Написать натюрморт, используя ограниченную палитру красок. ( гуашь Черная, Белая, Охра, Коричневая, Ультрамарин, Умбра). Достичь цветового единства постановки.</w:t>
            </w:r>
            <w:r w:rsidR="00B86603">
              <w:rPr>
                <w:b/>
                <w:sz w:val="16"/>
                <w:szCs w:val="16"/>
              </w:rPr>
              <w:t xml:space="preserve">      3-й урок. Продолжение работы над постановкой. 4-й урок. Разбор полутонов и </w:t>
            </w:r>
            <w:proofErr w:type="spellStart"/>
            <w:r w:rsidR="00C91ABD">
              <w:rPr>
                <w:b/>
                <w:sz w:val="16"/>
                <w:szCs w:val="16"/>
              </w:rPr>
              <w:t>теплохолодности</w:t>
            </w:r>
            <w:proofErr w:type="spellEnd"/>
            <w:r w:rsidR="00C91ABD">
              <w:rPr>
                <w:b/>
                <w:sz w:val="16"/>
                <w:szCs w:val="16"/>
              </w:rPr>
              <w:t xml:space="preserve"> </w:t>
            </w:r>
            <w:r w:rsidR="00B86603">
              <w:rPr>
                <w:b/>
                <w:sz w:val="16"/>
                <w:szCs w:val="16"/>
              </w:rPr>
              <w:t>оттенков.</w:t>
            </w:r>
            <w:r w:rsidR="00C91ABD">
              <w:rPr>
                <w:b/>
                <w:sz w:val="16"/>
                <w:szCs w:val="16"/>
              </w:rPr>
              <w:t xml:space="preserve">  Процесс сфотографировать и прислать преподавателю.</w:t>
            </w:r>
          </w:p>
        </w:tc>
        <w:tc>
          <w:tcPr>
            <w:tcW w:w="2551" w:type="dxa"/>
          </w:tcPr>
          <w:p w:rsidR="00FF0D80" w:rsidRPr="008C27A7" w:rsidRDefault="00FF0D80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8C27A7" w:rsidRDefault="00C4252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50DA8"/>
    <w:rsid w:val="000D7D93"/>
    <w:rsid w:val="001156C2"/>
    <w:rsid w:val="00135EF8"/>
    <w:rsid w:val="001515A0"/>
    <w:rsid w:val="00196DAC"/>
    <w:rsid w:val="001A66E4"/>
    <w:rsid w:val="001B1A5A"/>
    <w:rsid w:val="001B29A6"/>
    <w:rsid w:val="00206A39"/>
    <w:rsid w:val="00212439"/>
    <w:rsid w:val="00221D22"/>
    <w:rsid w:val="00235932"/>
    <w:rsid w:val="002D6293"/>
    <w:rsid w:val="002F315F"/>
    <w:rsid w:val="00306C68"/>
    <w:rsid w:val="00332928"/>
    <w:rsid w:val="00342362"/>
    <w:rsid w:val="0038449C"/>
    <w:rsid w:val="00397C3A"/>
    <w:rsid w:val="00397E8A"/>
    <w:rsid w:val="003C358F"/>
    <w:rsid w:val="003D5512"/>
    <w:rsid w:val="00412CFF"/>
    <w:rsid w:val="004516CE"/>
    <w:rsid w:val="00453F90"/>
    <w:rsid w:val="004C449E"/>
    <w:rsid w:val="004E6CEB"/>
    <w:rsid w:val="004E7E30"/>
    <w:rsid w:val="00524764"/>
    <w:rsid w:val="00564962"/>
    <w:rsid w:val="00585539"/>
    <w:rsid w:val="005A6F4F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52CAF"/>
    <w:rsid w:val="008A2E97"/>
    <w:rsid w:val="008A7D34"/>
    <w:rsid w:val="008C27A7"/>
    <w:rsid w:val="008E06DA"/>
    <w:rsid w:val="00970183"/>
    <w:rsid w:val="0099365E"/>
    <w:rsid w:val="009C239D"/>
    <w:rsid w:val="00A43E9E"/>
    <w:rsid w:val="00A63696"/>
    <w:rsid w:val="00A97260"/>
    <w:rsid w:val="00AA5206"/>
    <w:rsid w:val="00AE1438"/>
    <w:rsid w:val="00AF28A1"/>
    <w:rsid w:val="00B06CE5"/>
    <w:rsid w:val="00B41E49"/>
    <w:rsid w:val="00B81690"/>
    <w:rsid w:val="00B86603"/>
    <w:rsid w:val="00BA6A2D"/>
    <w:rsid w:val="00BC637E"/>
    <w:rsid w:val="00C3071E"/>
    <w:rsid w:val="00C32BEA"/>
    <w:rsid w:val="00C33A53"/>
    <w:rsid w:val="00C42528"/>
    <w:rsid w:val="00C83A6E"/>
    <w:rsid w:val="00C91ABD"/>
    <w:rsid w:val="00C92C40"/>
    <w:rsid w:val="00CC23EB"/>
    <w:rsid w:val="00CD3F82"/>
    <w:rsid w:val="00CD5BFB"/>
    <w:rsid w:val="00CE7522"/>
    <w:rsid w:val="00D178D1"/>
    <w:rsid w:val="00D32818"/>
    <w:rsid w:val="00D85FE3"/>
    <w:rsid w:val="00DA074D"/>
    <w:rsid w:val="00DC52FC"/>
    <w:rsid w:val="00E32061"/>
    <w:rsid w:val="00E56BD9"/>
    <w:rsid w:val="00E61516"/>
    <w:rsid w:val="00E6454D"/>
    <w:rsid w:val="00EA340D"/>
    <w:rsid w:val="00EC118B"/>
    <w:rsid w:val="00EE1ED6"/>
    <w:rsid w:val="00EE25EF"/>
    <w:rsid w:val="00EE4DE0"/>
    <w:rsid w:val="00EE7E08"/>
    <w:rsid w:val="00F0519E"/>
    <w:rsid w:val="00F16DCD"/>
    <w:rsid w:val="00F75FF5"/>
    <w:rsid w:val="00FD2241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4E3753-9F11-4C73-8D56-2076762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2020-05-12T14:47:00Z</dcterms:created>
  <dcterms:modified xsi:type="dcterms:W3CDTF">2020-05-12T14:47:00Z</dcterms:modified>
</cp:coreProperties>
</file>