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B" w:rsidRPr="009323EA" w:rsidRDefault="00241B8B" w:rsidP="00241B8B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«г» класс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241B8B" w:rsidRDefault="00241B8B" w:rsidP="00241B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p w:rsidR="00241B8B" w:rsidRPr="00790BC8" w:rsidRDefault="00241B8B" w:rsidP="00241B8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41B8B" w:rsidTr="00C048D1">
        <w:tc>
          <w:tcPr>
            <w:tcW w:w="1702" w:type="dxa"/>
            <w:vAlign w:val="center"/>
          </w:tcPr>
          <w:p w:rsidR="00241B8B" w:rsidRPr="00072BAE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41B8B" w:rsidRPr="00072BAE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41B8B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41B8B" w:rsidRPr="00790BC8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41B8B" w:rsidRPr="00072BAE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41B8B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41B8B" w:rsidRPr="00072BAE" w:rsidRDefault="00241B8B" w:rsidP="00C0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1B8B" w:rsidTr="00C048D1">
        <w:tc>
          <w:tcPr>
            <w:tcW w:w="1702" w:type="dxa"/>
          </w:tcPr>
          <w:p w:rsidR="00241B8B" w:rsidRPr="00790BC8" w:rsidRDefault="00241B8B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241B8B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«в» </w:t>
            </w:r>
          </w:p>
          <w:p w:rsidR="00241B8B" w:rsidRPr="00C33408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«г»</w:t>
            </w:r>
          </w:p>
        </w:tc>
        <w:tc>
          <w:tcPr>
            <w:tcW w:w="1685" w:type="dxa"/>
          </w:tcPr>
          <w:p w:rsidR="00241B8B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41B8B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08.04.2020</w:t>
            </w:r>
          </w:p>
          <w:p w:rsidR="00241B8B" w:rsidRPr="00C33408" w:rsidRDefault="00241B8B" w:rsidP="00C04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41B8B" w:rsidRDefault="00241B8B" w:rsidP="00C048D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Схематичные зарисовки человека в статичном состоянии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241B8B" w:rsidRPr="00B05DC1" w:rsidRDefault="00241B8B" w:rsidP="00C048D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241B8B" w:rsidRPr="00115683" w:rsidRDefault="00241B8B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Зарисовка фигуры выполняется с живой модели. Использовать фотоматериалы или иллюстрации крайне нежелательно! Поза модели: стоя на полу, с опорой на обе ноги, руки опущены вдоль туловища. Одежда натурщика не должна скрывать особенностей фигуры. Расстояние от рисующего до модели 4-5 метров. Линия горизонта должна быть приближена к центру фигуры. Рисующий работает сидя. Зарисовка выполняется на планшете, мольберте либо другой жесткой основе с вертикальным наклоном. Легкими линиями намечаем расположение фигуры в формате листа (компоновка). На этапе компоновки замеры на производятся, рисуем «на глаз», развивая глазомер.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proofErr w:type="spellStart"/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Проверяем пропорции, обозначенные «На глаз» методом визуализации (измерение пропорций при помощи карандаша). Считаем сколько раз высота головы откладывается в фигуре. При необходимости вносим в рисунок поправки. Пользуемся схемой с изображением пропорций фигуры человека. (см.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иллюстации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ниже). К примеру, г</w:t>
            </w:r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>олова трижды укладывается в общую высоту туловища с </w:t>
            </w:r>
            <w:proofErr w:type="spellStart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>шееи</w:t>
            </w:r>
            <w:proofErr w:type="spellEnd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̆, длина верхних </w:t>
            </w:r>
            <w:proofErr w:type="spellStart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>конечностеи</w:t>
            </w:r>
            <w:proofErr w:type="spellEnd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̆ также равняется трем </w:t>
            </w:r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головам, а нижних — трем с </w:t>
            </w:r>
            <w:proofErr w:type="spellStart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>половинои</w:t>
            </w:r>
            <w:proofErr w:type="spellEnd"/>
            <w:r w:rsidRPr="004C709E">
              <w:rPr>
                <w:rFonts w:ascii="Times New Roman" w:hAnsi="Times New Roman" w:cs="Times New Roman"/>
                <w:i/>
                <w:sz w:val="24"/>
                <w:szCs w:val="28"/>
              </w:rPr>
              <w:t>̆.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Но помним, что каждый человек уникален!</w:t>
            </w:r>
          </w:p>
          <w:p w:rsidR="00241B8B" w:rsidRPr="001A73E5" w:rsidRDefault="00241B8B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Уточняем рисунок, добавляем необходимые детали (прическа, одежда). Старайтесь, чтобы линия была живой (разной толщины и насыщенности по тону).</w:t>
            </w:r>
          </w:p>
          <w:p w:rsidR="00241B8B" w:rsidRPr="00B05DC1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Согласно требованиям, указанным выше, ставим вторую модель. Желательно, чтобы это был ребенок. Делаем зарисовку, соблюдая последовательность выполнения всех этапов.</w:t>
            </w:r>
          </w:p>
          <w:p w:rsidR="00241B8B" w:rsidRPr="00115683" w:rsidRDefault="00241B8B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зарисовки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Уточнение деталей. Не забывайте почаще отходить и смотреть на свою работу издалека!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готовых зарисовок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CAC01" wp14:editId="353F77A2">
                  <wp:extent cx="3060700" cy="2295525"/>
                  <wp:effectExtent l="0" t="0" r="6350" b="9525"/>
                  <wp:docPr id="2" name="Рисунок 2" descr="Презентация &quot;Пропорции и строение фигуры челове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&quot;Пропорции и строение фигуры челове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63" cy="230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63F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Примеры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готовых </w:t>
            </w:r>
            <w:r w:rsidRPr="00263F97">
              <w:rPr>
                <w:rFonts w:ascii="Times New Roman" w:hAnsi="Times New Roman" w:cs="Times New Roman"/>
                <w:i/>
                <w:sz w:val="24"/>
                <w:szCs w:val="28"/>
              </w:rPr>
              <w:t>зарисовок.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D03A5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5EDD5073" wp14:editId="6B643A5F">
                  <wp:extent cx="1771650" cy="2362200"/>
                  <wp:effectExtent l="0" t="0" r="0" b="0"/>
                  <wp:docPr id="7" name="Рисунок 7" descr="Наброски фигуры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броски фигуры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1649" cy="238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3A5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F202C3E" wp14:editId="104E4FB8">
                  <wp:extent cx="1314450" cy="2341476"/>
                  <wp:effectExtent l="0" t="0" r="0" b="1905"/>
                  <wp:docPr id="8" name="Рисунок 8" descr="Наброски фигуры человека с использованием графических материалов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броски фигуры человека с использованием графических материалов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17" cy="237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8B" w:rsidRPr="002C5BFB" w:rsidRDefault="00241B8B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Домашнее задание: 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Нарисовать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 быстрых линейных набросков фигуры человека чёрным маркером (7-10 минут каждый)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 Линия должна живо передавать силуэт фигуры.</w:t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7550FCD" wp14:editId="054BE9AB">
                  <wp:extent cx="1897514" cy="1571625"/>
                  <wp:effectExtent l="0" t="0" r="7620" b="0"/>
                  <wp:docPr id="1" name="Рисунок 1" descr="Рисуйте наброски | Блог О.Рубц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йте наброски | Блог О.Рубц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30" cy="15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76">
              <w:t xml:space="preserve"> </w:t>
            </w:r>
            <w:r w:rsidRPr="00F3467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C4FEF75" wp14:editId="31A22708">
                  <wp:extent cx="1181735" cy="1656638"/>
                  <wp:effectExtent l="0" t="0" r="0" b="1270"/>
                  <wp:docPr id="9" name="Рисунок 9" descr="Сайт Натальи Ртищевой » Blog Archive » Быстрые наброски фигур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йт Натальи Ртищевой » Blog Archive » Быстрые наброски фигур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95" cy="1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76">
              <w:t xml:space="preserve"> </w:t>
            </w:r>
            <w:r w:rsidRPr="00F34676">
              <w:rPr>
                <w:noProof/>
                <w:lang w:eastAsia="ru-RU"/>
              </w:rPr>
              <w:drawing>
                <wp:inline distT="0" distB="0" distL="0" distR="0" wp14:anchorId="34C03B58" wp14:editId="4DB165DA">
                  <wp:extent cx="1148076" cy="1628355"/>
                  <wp:effectExtent l="0" t="0" r="0" b="0"/>
                  <wp:docPr id="10" name="Рисунок 10" descr="Наброски людей в одежде карандашом в разных позах – Ой! Уро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броски людей в одежде карандашом в разных позах – Ой! Уро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97" cy="164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41B8B" w:rsidRPr="00C33408" w:rsidRDefault="00241B8B" w:rsidP="00C048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B8B" w:rsidRDefault="00241B8B" w:rsidP="00C048D1">
            <w:r>
              <w:lastRenderedPageBreak/>
              <w:t>Лузина</w:t>
            </w:r>
          </w:p>
          <w:p w:rsidR="00241B8B" w:rsidRDefault="00241B8B" w:rsidP="00C048D1">
            <w:r>
              <w:t>Ирина Николаевна</w:t>
            </w:r>
          </w:p>
          <w:p w:rsidR="00241B8B" w:rsidRDefault="00CB2416" w:rsidP="00C048D1">
            <w:hyperlink r:id="rId10" w:history="1">
              <w:r w:rsidR="00241B8B">
                <w:rPr>
                  <w:rStyle w:val="a4"/>
                </w:rPr>
                <w:t>https://vk.com/id36354640</w:t>
              </w:r>
            </w:hyperlink>
          </w:p>
          <w:p w:rsidR="00241B8B" w:rsidRPr="00EB1B36" w:rsidRDefault="00241B8B" w:rsidP="00C048D1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241B8B" w:rsidRPr="00EB1B36" w:rsidRDefault="00241B8B" w:rsidP="00C048D1">
            <w:pPr>
              <w:rPr>
                <w:rStyle w:val="a4"/>
                <w:i/>
                <w:sz w:val="24"/>
                <w:szCs w:val="28"/>
              </w:rPr>
            </w:pP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Viber</w:t>
            </w:r>
            <w:proofErr w:type="spellEnd"/>
            <w:r w:rsidRPr="00EB1B36">
              <w:rPr>
                <w:rStyle w:val="a4"/>
                <w:i/>
                <w:sz w:val="24"/>
                <w:szCs w:val="28"/>
              </w:rPr>
              <w:t xml:space="preserve">, </w:t>
            </w: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WhatsApp</w:t>
            </w:r>
            <w:proofErr w:type="spellEnd"/>
          </w:p>
          <w:p w:rsidR="00241B8B" w:rsidRPr="007A7B65" w:rsidRDefault="00241B8B" w:rsidP="00C048D1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241B8B" w:rsidTr="00C048D1">
        <w:tc>
          <w:tcPr>
            <w:tcW w:w="1702" w:type="dxa"/>
          </w:tcPr>
          <w:p w:rsidR="00241B8B" w:rsidRDefault="002A3E15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="00241B8B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A0840" w:rsidRPr="00790BC8" w:rsidRDefault="007A0840" w:rsidP="00C048D1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E15" w:rsidRDefault="002A3E15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24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«в»</w:t>
            </w:r>
          </w:p>
          <w:p w:rsidR="002A3E15" w:rsidRDefault="002A3E15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«г»</w:t>
            </w:r>
          </w:p>
          <w:p w:rsidR="00241B8B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«б»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«б»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Pr="00C33408" w:rsidRDefault="007A0840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2A3E15" w:rsidRDefault="002A3E15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2A3E15" w:rsidRDefault="00FF5F5F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A3E15">
              <w:rPr>
                <w:rFonts w:ascii="Times New Roman" w:hAnsi="Times New Roman" w:cs="Times New Roman"/>
                <w:i/>
                <w:sz w:val="28"/>
                <w:szCs w:val="28"/>
              </w:rPr>
              <w:t>5.04.2020</w:t>
            </w: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Пятница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10.04.2020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Пятница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840" w:rsidRDefault="007A0840" w:rsidP="002A3E1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1B8B" w:rsidRPr="00C33408" w:rsidRDefault="00241B8B" w:rsidP="00C048D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A3E15" w:rsidRDefault="00241B8B" w:rsidP="002A3E15">
            <w:pPr>
              <w:rPr>
                <w:rStyle w:val="FontStyle164"/>
                <w:b/>
                <w:i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Тема: </w:t>
            </w:r>
            <w:r w:rsidR="002A3E15" w:rsidRPr="002A3E15">
              <w:rPr>
                <w:rStyle w:val="FontStyle164"/>
                <w:b/>
                <w:i/>
                <w:sz w:val="24"/>
                <w:szCs w:val="24"/>
              </w:rPr>
              <w:t>Тональная зари</w:t>
            </w:r>
            <w:r w:rsidR="000156B1">
              <w:rPr>
                <w:rStyle w:val="FontStyle164"/>
                <w:b/>
                <w:i/>
                <w:sz w:val="24"/>
                <w:szCs w:val="24"/>
              </w:rPr>
              <w:t>совка отдельных предметов быта,</w:t>
            </w:r>
            <w:r w:rsidR="002A3E15" w:rsidRPr="002A3E15">
              <w:rPr>
                <w:rStyle w:val="FontStyle164"/>
                <w:b/>
                <w:i/>
                <w:sz w:val="24"/>
                <w:szCs w:val="24"/>
              </w:rPr>
              <w:t xml:space="preserve"> простых по форме и светлых по тону (без фона)</w:t>
            </w:r>
            <w:r w:rsidR="002A3E15">
              <w:rPr>
                <w:rStyle w:val="FontStyle164"/>
                <w:b/>
                <w:i/>
                <w:sz w:val="24"/>
                <w:szCs w:val="24"/>
              </w:rPr>
              <w:t xml:space="preserve">. </w:t>
            </w:r>
          </w:p>
          <w:p w:rsidR="002A3E15" w:rsidRDefault="002A3E15" w:rsidP="002A3E15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3 урока.</w:t>
            </w:r>
            <w:r w:rsidR="000156B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7F2B26" w:rsidRDefault="007F2B26" w:rsidP="002A3E15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Style w:val="FontStyle164"/>
                <w:b/>
                <w:i/>
                <w:sz w:val="24"/>
                <w:szCs w:val="24"/>
              </w:rPr>
              <w:t>Выполнить не менее 4-х зарисовок</w:t>
            </w:r>
            <w:r w:rsidR="00EB1B36" w:rsidRPr="00EB1B36">
              <w:rPr>
                <w:rStyle w:val="FontStyle164"/>
                <w:b/>
                <w:i/>
                <w:sz w:val="24"/>
                <w:szCs w:val="24"/>
              </w:rPr>
              <w:t xml:space="preserve"> </w:t>
            </w:r>
            <w:r w:rsidR="00EB1B36">
              <w:rPr>
                <w:rStyle w:val="FontStyle164"/>
                <w:b/>
                <w:i/>
                <w:sz w:val="24"/>
                <w:szCs w:val="24"/>
              </w:rPr>
              <w:t>разных по сложности предметов.</w:t>
            </w:r>
          </w:p>
          <w:p w:rsidR="002A3E15" w:rsidRDefault="002A3E15" w:rsidP="002A3E1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7F2B26" w:rsidRDefault="002A3E15" w:rsidP="002A3E1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Зарисовки предметов </w:t>
            </w:r>
            <w:r w:rsidR="007F2B26"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тся с натуры. </w:t>
            </w:r>
            <w:r w:rsidR="00EB1B36">
              <w:rPr>
                <w:rFonts w:ascii="Times New Roman" w:hAnsi="Times New Roman" w:cs="Times New Roman"/>
                <w:i/>
                <w:sz w:val="24"/>
                <w:szCs w:val="28"/>
              </w:rPr>
              <w:t>Один предмет на листе</w:t>
            </w:r>
            <w:r w:rsidR="007F2B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формата А4.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="000156B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исующий работает сидя. Зарисовки выполняется на жесткой поверхности, расположенной вертикально с небольшим наклоном.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Легкими линиями намечаем расположение предметов в формате листа (компоновка). 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одну </w:t>
            </w:r>
            <w:r w:rsidR="007F2B26" w:rsidRPr="007F2B26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зарисовку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следует затрачивать 20-30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минут. </w:t>
            </w:r>
            <w:r w:rsid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ть характерные особенности </w:t>
            </w:r>
            <w:r w:rsid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предметов (их форму, пропорции). 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Порядок выполнения </w:t>
            </w:r>
            <w:r w:rsidR="007F2B26" w:rsidRPr="007F2B26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зарисовки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от общего к частному, осуществление работы от больших</w:t>
            </w:r>
            <w:r w:rsid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главных частей к более мелким.</w:t>
            </w:r>
            <w:r w:rsidR="007F2B26" w:rsidRPr="007F2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3E15" w:rsidRPr="007F2B26" w:rsidRDefault="007F2B26" w:rsidP="002A3E1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высылают фото своих рисунков и фото тех предметов, которые рисовали преподавателю в ВК, </w:t>
            </w:r>
            <w:r w:rsidR="002A3E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сообщением в </w:t>
            </w:r>
            <w:proofErr w:type="spellStart"/>
            <w:r w:rsidR="002A3E15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="002A3E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2A3E15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="002A3E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2A3E1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241B8B" w:rsidRDefault="00241B8B" w:rsidP="002A3E15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(Пример см. иллюстрации ниже)</w:t>
            </w:r>
          </w:p>
          <w:p w:rsidR="007F2B26" w:rsidRPr="002A3E15" w:rsidRDefault="007F2B26" w:rsidP="002A3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2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4414" cy="2524125"/>
                  <wp:effectExtent l="0" t="0" r="0" b="0"/>
                  <wp:docPr id="3" name="Рисунок 3" descr="C:\Users\POLYGON\Desktop\дистанционное обуч\d652cc71240d5e412fd7b947c60713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GON\Desktop\дистанционное обуч\d652cc71240d5e412fd7b947c60713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401" cy="253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51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F5F5F" w:rsidRPr="00FF5F5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2191516"/>
                  <wp:effectExtent l="0" t="0" r="0" b="0"/>
                  <wp:docPr id="27" name="Рисунок 27" descr="C:\Users\POLYGON\Desktop\дистанционное обуч\depositphotos_1918218-stock-photo-iron-ske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LYGON\Desktop\дистанционное обуч\depositphotos_1918218-stock-photo-iron-ske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036" cy="220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E15" w:rsidRDefault="00535511" w:rsidP="00C048D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535511"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1440694" cy="1485900"/>
                  <wp:effectExtent l="0" t="0" r="7620" b="0"/>
                  <wp:docPr id="16" name="Рисунок 16" descr="C:\Users\POLYGON\Desktop\дистанционное обуч\79121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LYGON\Desktop\дистанционное обуч\79121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1108" cy="14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35511"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inline distT="0" distB="0" distL="0" distR="0">
                  <wp:extent cx="2362200" cy="1426551"/>
                  <wp:effectExtent l="0" t="0" r="0" b="2540"/>
                  <wp:docPr id="17" name="Рисунок 17" descr="C:\Users\POLYGON\Desktop\дистанционное обуч\1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LYGON\Desktop\дистанционное обуч\1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35" cy="143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8B" w:rsidRDefault="00241B8B" w:rsidP="00C048D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241B8B" w:rsidRPr="002C5BFB" w:rsidRDefault="00535511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35511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114550" cy="2695575"/>
                  <wp:effectExtent l="0" t="0" r="0" b="9525"/>
                  <wp:docPr id="18" name="Рисунок 18" descr="C:\Users\POLYGON\Desktop\дистанционное обуч\48c52838be51835e31bd2abd5d610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LYGON\Desktop\дистанционное обуч\48c52838be51835e31bd2abd5d610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35511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28825" cy="2643056"/>
                  <wp:effectExtent l="0" t="0" r="0" b="5080"/>
                  <wp:docPr id="19" name="Рисунок 19" descr="C:\Users\POLYGON\Desktop\дистанционное обуч\ecf05851e776a09bd010d3cd2a1604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LYGON\Desktop\дистанционное обуч\ecf05851e776a09bd010d3cd2a1604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55" cy="266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8B" w:rsidRDefault="00241B8B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F5F5F" w:rsidRDefault="00FF5F5F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F5F5F" w:rsidRDefault="00FF5F5F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7A084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F5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2385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Натюрморт с простым предметом быта цилиндрической формы (кастрюля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, ваза</w:t>
            </w:r>
            <w:r w:rsidRPr="0052385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) с фруктами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или овощами на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драпировке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 холодной гамме.</w:t>
            </w:r>
          </w:p>
          <w:p w:rsidR="007A0840" w:rsidRDefault="007A0840" w:rsidP="007A0840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52385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7A0840" w:rsidRPr="00EB1B36" w:rsidRDefault="007A0840" w:rsidP="007A08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Акварельная бумага формата А3 для акварели, акварельные краски, кисти,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карандаш ,резинка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банка с чистой водой, палитра.</w:t>
            </w:r>
          </w:p>
          <w:p w:rsidR="007A0840" w:rsidRPr="002C251F" w:rsidRDefault="007A0840" w:rsidP="007A08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7A0840" w:rsidRPr="00115683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7A0840" w:rsidRPr="007F6D68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</w:t>
            </w:r>
            <w:r w:rsidRPr="007F6D68">
              <w:rPr>
                <w:rFonts w:ascii="Times New Roman" w:hAnsi="Times New Roman" w:cs="Times New Roman"/>
                <w:i/>
                <w:sz w:val="23"/>
                <w:szCs w:val="23"/>
              </w:rPr>
              <w:t>с простым предметом быта цилиндрической формы (кастрюля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, ваза, кувшин</w:t>
            </w:r>
            <w:r w:rsidRPr="007F6D6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с </w:t>
            </w:r>
            <w:r w:rsidRPr="007F6D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драпировкой нейтрального холодного цвета. 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ВК, сообщением в </w:t>
            </w:r>
            <w:proofErr w:type="spellStart"/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A0840" w:rsidRPr="002C251F" w:rsidRDefault="007A0840" w:rsidP="007A084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7A0840" w:rsidRPr="00115683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7A0840" w:rsidRPr="00CA453D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над  </w:t>
            </w:r>
            <w:r w:rsidR="0002180E"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натюрмортом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выполняется на жесткой поверхности (планшет, доска, папка), расположенной вертикально с небольшим наклоном. Лист закрепить зажимом. Легкими линиями намечаем расположение предметов в формате листа (компоновка).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Начало построения.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рисунка с компоновкой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7A0840" w:rsidRPr="00115683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7A0840" w:rsidRPr="00CA453D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Все предметы вымеряются с помощью карандаша.</w:t>
            </w:r>
            <w:r>
              <w:rPr>
                <w:rFonts w:ascii="Calibri" w:hAnsi="Calibri" w:cs="Calibri"/>
                <w:color w:val="424242"/>
                <w:sz w:val="27"/>
                <w:szCs w:val="27"/>
                <w:shd w:val="clear" w:color="auto" w:fill="FFFFFF"/>
              </w:rPr>
              <w:t xml:space="preserve"> </w:t>
            </w:r>
            <w:r w:rsidRPr="00D966ED">
              <w:rPr>
                <w:rFonts w:ascii="Times New Roman" w:hAnsi="Times New Roman" w:cs="Times New Roman"/>
                <w:i/>
                <w:color w:val="424242"/>
                <w:sz w:val="24"/>
                <w:szCs w:val="24"/>
                <w:shd w:val="clear" w:color="auto" w:fill="FFFFFF"/>
              </w:rPr>
              <w:t xml:space="preserve">Тонкими линиями намечаем градации света и тени: блик, свет, полутень, тень, рефлекс, падающая тень.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A0840" w:rsidRDefault="007A0840" w:rsidP="007A08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2180E" w:rsidRDefault="0002180E" w:rsidP="007A08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7A0840" w:rsidRPr="00D72572" w:rsidRDefault="007A0840" w:rsidP="007A08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Продолжение работы от 10. 04.2020г.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Pr="00115683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7A0840" w:rsidRDefault="007A0840" w:rsidP="007A0840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работа в цвете, техника - лессировка. Легко прокладываются основные пятна – локальные (основные) цвета предметов и драпировки.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A0840" w:rsidRDefault="007A0840" w:rsidP="007A0840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77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Прорабатываются цветом 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A0840" w:rsidRDefault="007A0840" w:rsidP="007A0840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7A0840" w:rsidRDefault="007A0840" w:rsidP="007A08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прописываются</w:t>
            </w:r>
            <w:r w:rsidRPr="00726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детали натюрморта</w:t>
            </w:r>
            <w:r w:rsidRPr="0032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готовой работы.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A0840" w:rsidRPr="00A37796" w:rsidRDefault="007A0840" w:rsidP="007A0840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P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7A084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Примеры натюрмортов</w:t>
            </w:r>
          </w:p>
          <w:p w:rsidR="007A0840" w:rsidRDefault="007A0840" w:rsidP="00C048D1">
            <w:pPr>
              <w:jc w:val="both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7A0840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103120" cy="1517041"/>
                  <wp:effectExtent l="0" t="0" r="0" b="6985"/>
                  <wp:docPr id="4" name="Рисунок 4" descr="C:\Users\POLYGON\Desktop\дистанционное обуч\47ff8d8d4a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GON\Desktop\дистанционное обуч\47ff8d8d4a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33" cy="152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A0840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181225" cy="1501929"/>
                  <wp:effectExtent l="0" t="0" r="0" b="3175"/>
                  <wp:docPr id="5" name="Рисунок 5" descr="C:\Users\POLYGON\Desktop\дистанционное обуч\7ad7f3fa127c938893cb26852a7cc7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LYGON\Desktop\дистанционное обуч\7ad7f3fa127c938893cb26852a7cc7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07" cy="152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840" w:rsidRDefault="007A0840" w:rsidP="00C048D1">
            <w:pPr>
              <w:jc w:val="both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7A0840" w:rsidRDefault="0016560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53C18" w:rsidRDefault="00653C18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53C18" w:rsidRDefault="00653C18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0840" w:rsidRPr="00075990" w:rsidRDefault="007A0840" w:rsidP="00C048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FF5F5F" w:rsidRDefault="00FF5F5F" w:rsidP="00FF5F5F">
            <w:r>
              <w:lastRenderedPageBreak/>
              <w:t>Лузина</w:t>
            </w:r>
          </w:p>
          <w:p w:rsidR="00FF5F5F" w:rsidRDefault="00FF5F5F" w:rsidP="00FF5F5F">
            <w:r>
              <w:t>Ирина Николаевна</w:t>
            </w:r>
          </w:p>
          <w:p w:rsidR="00FF5F5F" w:rsidRDefault="00CB2416" w:rsidP="00FF5F5F">
            <w:hyperlink r:id="rId19" w:history="1">
              <w:r w:rsidR="00FF5F5F">
                <w:rPr>
                  <w:rStyle w:val="a4"/>
                </w:rPr>
                <w:t>https://vk.com/id36354640</w:t>
              </w:r>
            </w:hyperlink>
          </w:p>
          <w:p w:rsidR="00FF5F5F" w:rsidRPr="00FF5F5F" w:rsidRDefault="00FF5F5F" w:rsidP="00FF5F5F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FF5F5F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FF5F5F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FF5F5F" w:rsidRPr="00FF5F5F" w:rsidRDefault="00FF5F5F" w:rsidP="00FF5F5F">
            <w:pPr>
              <w:rPr>
                <w:rStyle w:val="a4"/>
                <w:i/>
                <w:sz w:val="24"/>
                <w:szCs w:val="28"/>
              </w:rPr>
            </w:pP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Viber</w:t>
            </w:r>
            <w:proofErr w:type="spellEnd"/>
            <w:r w:rsidRPr="00FF5F5F">
              <w:rPr>
                <w:rStyle w:val="a4"/>
                <w:i/>
                <w:sz w:val="24"/>
                <w:szCs w:val="28"/>
              </w:rPr>
              <w:t xml:space="preserve">, </w:t>
            </w: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WhatsApp</w:t>
            </w:r>
            <w:proofErr w:type="spellEnd"/>
          </w:p>
          <w:p w:rsidR="00241B8B" w:rsidRDefault="00FF5F5F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FF5F5F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7A0840" w:rsidRDefault="007A0840" w:rsidP="007A0840"/>
          <w:p w:rsidR="007A0840" w:rsidRDefault="007A0840" w:rsidP="007A0840">
            <w:r>
              <w:lastRenderedPageBreak/>
              <w:t>Лузина</w:t>
            </w:r>
          </w:p>
          <w:p w:rsidR="007A0840" w:rsidRDefault="007A0840" w:rsidP="007A0840">
            <w:r>
              <w:t>Ирина Николаевна</w:t>
            </w:r>
          </w:p>
          <w:p w:rsidR="007A0840" w:rsidRDefault="007A0840" w:rsidP="007A0840">
            <w:hyperlink r:id="rId20" w:history="1">
              <w:r>
                <w:rPr>
                  <w:rStyle w:val="a4"/>
                </w:rPr>
                <w:t>https://vk.com/id36354640</w:t>
              </w:r>
            </w:hyperlink>
          </w:p>
          <w:p w:rsidR="007A0840" w:rsidRPr="00FF5F5F" w:rsidRDefault="007A0840" w:rsidP="007A0840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FF5F5F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FF5F5F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7A0840" w:rsidRPr="00FF5F5F" w:rsidRDefault="007A0840" w:rsidP="007A0840">
            <w:pPr>
              <w:rPr>
                <w:rStyle w:val="a4"/>
                <w:i/>
                <w:sz w:val="24"/>
                <w:szCs w:val="28"/>
              </w:rPr>
            </w:pP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Viber</w:t>
            </w:r>
            <w:proofErr w:type="spellEnd"/>
            <w:r w:rsidRPr="00FF5F5F">
              <w:rPr>
                <w:rStyle w:val="a4"/>
                <w:i/>
                <w:sz w:val="24"/>
                <w:szCs w:val="28"/>
              </w:rPr>
              <w:t xml:space="preserve">, </w:t>
            </w: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WhatsApp</w:t>
            </w:r>
            <w:proofErr w:type="spellEnd"/>
          </w:p>
          <w:p w:rsidR="007A0840" w:rsidRDefault="007A0840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7A0840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CB2416" w:rsidRDefault="00CB2416" w:rsidP="00CB2416">
            <w:r>
              <w:t>Лузина</w:t>
            </w:r>
          </w:p>
          <w:p w:rsidR="00CB2416" w:rsidRDefault="00CB2416" w:rsidP="00CB2416">
            <w:r>
              <w:lastRenderedPageBreak/>
              <w:t>Ирина Николаевна</w:t>
            </w:r>
          </w:p>
          <w:p w:rsidR="00CB2416" w:rsidRDefault="00CB2416" w:rsidP="00CB2416">
            <w:hyperlink r:id="rId21" w:history="1">
              <w:r>
                <w:rPr>
                  <w:rStyle w:val="a4"/>
                </w:rPr>
                <w:t>https://vk.com/id36354640</w:t>
              </w:r>
            </w:hyperlink>
          </w:p>
          <w:p w:rsidR="00CB2416" w:rsidRPr="00FF5F5F" w:rsidRDefault="00CB2416" w:rsidP="00CB2416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FF5F5F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FF5F5F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CB2416" w:rsidRPr="00FF5F5F" w:rsidRDefault="00CB2416" w:rsidP="00CB2416">
            <w:pPr>
              <w:rPr>
                <w:rStyle w:val="a4"/>
                <w:i/>
                <w:sz w:val="24"/>
                <w:szCs w:val="28"/>
              </w:rPr>
            </w:pP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Viber</w:t>
            </w:r>
            <w:proofErr w:type="spellEnd"/>
            <w:r w:rsidRPr="00FF5F5F">
              <w:rPr>
                <w:rStyle w:val="a4"/>
                <w:i/>
                <w:sz w:val="24"/>
                <w:szCs w:val="28"/>
              </w:rPr>
              <w:t xml:space="preserve">, </w:t>
            </w:r>
            <w:proofErr w:type="spellStart"/>
            <w:r w:rsidRPr="00241B8B">
              <w:rPr>
                <w:rStyle w:val="a4"/>
                <w:i/>
                <w:sz w:val="24"/>
                <w:szCs w:val="28"/>
                <w:lang w:val="en-US"/>
              </w:rPr>
              <w:t>WhatsApp</w:t>
            </w:r>
            <w:proofErr w:type="spellEnd"/>
          </w:p>
          <w:p w:rsidR="00CB2416" w:rsidRDefault="00CB2416" w:rsidP="00CB241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  <w:bookmarkStart w:id="0" w:name="_GoBack"/>
            <w:bookmarkEnd w:id="0"/>
          </w:p>
        </w:tc>
      </w:tr>
    </w:tbl>
    <w:p w:rsidR="00320E55" w:rsidRDefault="00320E55"/>
    <w:p w:rsidR="00FF5F5F" w:rsidRDefault="00FF5F5F"/>
    <w:p w:rsidR="00FF5F5F" w:rsidRDefault="00FF5F5F"/>
    <w:p w:rsidR="00FF5F5F" w:rsidRDefault="00FF5F5F"/>
    <w:sectPr w:rsidR="00FF5F5F" w:rsidSect="00241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7"/>
    <w:rsid w:val="000156B1"/>
    <w:rsid w:val="0002180E"/>
    <w:rsid w:val="00034722"/>
    <w:rsid w:val="00165600"/>
    <w:rsid w:val="00241B8B"/>
    <w:rsid w:val="002A3E15"/>
    <w:rsid w:val="00320E55"/>
    <w:rsid w:val="00322B6F"/>
    <w:rsid w:val="00523856"/>
    <w:rsid w:val="00535511"/>
    <w:rsid w:val="00653C18"/>
    <w:rsid w:val="00726AFD"/>
    <w:rsid w:val="007A0840"/>
    <w:rsid w:val="007F2B26"/>
    <w:rsid w:val="007F6D68"/>
    <w:rsid w:val="00894E44"/>
    <w:rsid w:val="009A26EC"/>
    <w:rsid w:val="009B7A86"/>
    <w:rsid w:val="00A37796"/>
    <w:rsid w:val="00C866F0"/>
    <w:rsid w:val="00CB2416"/>
    <w:rsid w:val="00D966ED"/>
    <w:rsid w:val="00EB1B36"/>
    <w:rsid w:val="00F46F77"/>
    <w:rsid w:val="00FC741D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A76E-83DD-4B60-8517-94B24E7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B8B"/>
    <w:rPr>
      <w:color w:val="0000FF"/>
      <w:u w:val="single"/>
    </w:rPr>
  </w:style>
  <w:style w:type="character" w:customStyle="1" w:styleId="FontStyle164">
    <w:name w:val="Font Style164"/>
    <w:rsid w:val="002A3E15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7F2B26"/>
    <w:rPr>
      <w:b/>
      <w:bCs/>
    </w:rPr>
  </w:style>
  <w:style w:type="paragraph" w:customStyle="1" w:styleId="Default">
    <w:name w:val="Default"/>
    <w:rsid w:val="0052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vk.com/id36354640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vk.com/id3635464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hyperlink" Target="https://vk.com/id36354640" TargetMode="External"/><Relationship Id="rId19" Type="http://schemas.openxmlformats.org/officeDocument/2006/relationships/hyperlink" Target="https://vk.com/id3635464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13</cp:revision>
  <dcterms:created xsi:type="dcterms:W3CDTF">2020-04-06T13:34:00Z</dcterms:created>
  <dcterms:modified xsi:type="dcterms:W3CDTF">2020-04-07T04:32:00Z</dcterms:modified>
</cp:coreProperties>
</file>